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B76A">
      <w:pPr>
        <w:spacing w:before="156" w:beforeLines="50" w:line="48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济南鲍德冶金石灰石有限公司</w:t>
      </w:r>
    </w:p>
    <w:p w14:paraId="2C7A5A5B">
      <w:pPr>
        <w:spacing w:before="156" w:beforeLines="50" w:line="480" w:lineRule="auto"/>
        <w:jc w:val="center"/>
        <w:rPr>
          <w:rFonts w:hint="eastAsia" w:ascii="方正小标宋简体" w:eastAsia="方正小标宋简体"/>
          <w:spacing w:val="-20"/>
          <w:sz w:val="44"/>
          <w:szCs w:val="44"/>
          <w:lang w:val="en-US" w:eastAsia="zh-CN"/>
        </w:rPr>
      </w:pPr>
      <w:r>
        <w:rPr>
          <w:rFonts w:hint="eastAsia" w:ascii="方正小标宋简体" w:hAnsi="方正小标宋简体"/>
          <w:b/>
          <w:spacing w:val="-20"/>
          <w:sz w:val="44"/>
          <w:szCs w:val="44"/>
          <w:lang w:val="en-US" w:eastAsia="zh-CN"/>
        </w:rPr>
        <w:t>临工L968H装载机维保服务及易损件</w:t>
      </w:r>
      <w:r>
        <w:rPr>
          <w:rFonts w:hint="eastAsia" w:ascii="方正小标宋简体" w:eastAsia="方正小标宋简体"/>
          <w:spacing w:val="-20"/>
          <w:sz w:val="44"/>
          <w:szCs w:val="44"/>
          <w:lang w:val="en-US" w:eastAsia="zh-CN"/>
        </w:rPr>
        <w:t>采购</w:t>
      </w:r>
      <w:r>
        <w:rPr>
          <w:rFonts w:hint="eastAsia" w:ascii="方正小标宋简体" w:eastAsia="方正小标宋简体"/>
          <w:spacing w:val="-20"/>
          <w:sz w:val="44"/>
          <w:szCs w:val="44"/>
        </w:rPr>
        <w:t>竞争性谈判</w:t>
      </w:r>
      <w:r>
        <w:rPr>
          <w:rFonts w:hint="eastAsia" w:ascii="方正小标宋简体" w:eastAsia="方正小标宋简体"/>
          <w:spacing w:val="-20"/>
          <w:sz w:val="44"/>
          <w:szCs w:val="44"/>
          <w:lang w:val="en-US" w:eastAsia="zh-CN"/>
        </w:rPr>
        <w:t>公告</w:t>
      </w:r>
    </w:p>
    <w:p w14:paraId="437E8575">
      <w:pPr>
        <w:spacing w:before="156" w:beforeLines="50" w:line="480" w:lineRule="auto"/>
        <w:jc w:val="center"/>
        <w:rPr>
          <w:rFonts w:ascii="仿宋_GB2312" w:hAnsi="仿宋_GB2312" w:eastAsia="仿宋_GB2312" w:cs="仿宋_GB2312"/>
          <w:bCs/>
          <w:spacing w:val="-20"/>
          <w:sz w:val="30"/>
          <w:szCs w:val="30"/>
        </w:rPr>
      </w:pPr>
      <w:r>
        <w:rPr>
          <w:rFonts w:hint="eastAsia" w:ascii="仿宋_GB2312" w:hAnsi="仿宋_GB2312" w:eastAsia="仿宋_GB2312" w:cs="仿宋_GB2312"/>
          <w:bCs/>
          <w:spacing w:val="-20"/>
          <w:sz w:val="30"/>
          <w:szCs w:val="30"/>
        </w:rPr>
        <w:t>(编号：</w:t>
      </w:r>
      <w:r>
        <w:rPr>
          <w:rFonts w:hint="eastAsia" w:ascii="仿宋_GB2312" w:hAnsi="仿宋_GB2312" w:eastAsia="仿宋_GB2312" w:cs="仿宋_GB2312"/>
          <w:bCs/>
          <w:spacing w:val="-20"/>
          <w:sz w:val="30"/>
          <w:szCs w:val="30"/>
          <w:lang w:val="en-US" w:eastAsia="zh-CN"/>
        </w:rPr>
        <w:t>1253251229001</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rPr>
        <w:t>）</w:t>
      </w:r>
    </w:p>
    <w:p w14:paraId="581B5302">
      <w:pPr>
        <w:adjustRightInd w:val="0"/>
        <w:snapToGrid w:val="0"/>
        <w:spacing w:line="20" w:lineRule="exact"/>
        <w:ind w:firstLine="1960" w:firstLineChars="700"/>
        <w:rPr>
          <w:rFonts w:eastAsia="楷体_GB2312"/>
          <w:sz w:val="28"/>
        </w:rPr>
      </w:pPr>
    </w:p>
    <w:p w14:paraId="5A059C6F">
      <w:pPr>
        <w:adjustRightInd w:val="0"/>
        <w:snapToGrid w:val="0"/>
        <w:spacing w:line="20" w:lineRule="exact"/>
        <w:ind w:firstLine="1960" w:firstLineChars="700"/>
        <w:rPr>
          <w:rFonts w:eastAsia="楷体_GB2312"/>
          <w:sz w:val="28"/>
        </w:rPr>
      </w:pPr>
    </w:p>
    <w:p w14:paraId="494BB6B2">
      <w:pPr>
        <w:adjustRightInd w:val="0"/>
        <w:snapToGrid w:val="0"/>
        <w:spacing w:line="20" w:lineRule="exact"/>
        <w:ind w:firstLine="1960" w:firstLineChars="700"/>
        <w:rPr>
          <w:rFonts w:eastAsia="楷体_GB2312"/>
          <w:sz w:val="28"/>
        </w:rPr>
      </w:pPr>
    </w:p>
    <w:p w14:paraId="7737949D">
      <w:pPr>
        <w:adjustRightInd w:val="0"/>
        <w:snapToGrid w:val="0"/>
        <w:spacing w:line="20" w:lineRule="exact"/>
        <w:ind w:firstLine="1960" w:firstLineChars="700"/>
        <w:rPr>
          <w:rFonts w:eastAsia="楷体_GB2312"/>
          <w:sz w:val="28"/>
        </w:rPr>
      </w:pPr>
    </w:p>
    <w:p w14:paraId="2B819320">
      <w:pPr>
        <w:adjustRightInd w:val="0"/>
        <w:snapToGrid w:val="0"/>
        <w:spacing w:line="20" w:lineRule="exact"/>
        <w:ind w:firstLine="1960" w:firstLineChars="700"/>
        <w:rPr>
          <w:rFonts w:eastAsia="楷体_GB2312"/>
          <w:sz w:val="28"/>
        </w:rPr>
      </w:pPr>
    </w:p>
    <w:p w14:paraId="1A8C620C">
      <w:pPr>
        <w:adjustRightInd w:val="0"/>
        <w:snapToGrid w:val="0"/>
        <w:spacing w:line="20" w:lineRule="exact"/>
        <w:ind w:firstLine="1960" w:firstLineChars="700"/>
        <w:rPr>
          <w:rFonts w:eastAsia="楷体_GB2312"/>
          <w:sz w:val="28"/>
        </w:rPr>
      </w:pPr>
    </w:p>
    <w:p w14:paraId="3531E6D1">
      <w:pPr>
        <w:adjustRightInd w:val="0"/>
        <w:snapToGrid w:val="0"/>
        <w:spacing w:line="20" w:lineRule="exact"/>
        <w:ind w:firstLine="1960" w:firstLineChars="700"/>
        <w:rPr>
          <w:rFonts w:eastAsia="楷体_GB2312"/>
          <w:sz w:val="28"/>
        </w:rPr>
      </w:pPr>
    </w:p>
    <w:p w14:paraId="0B95EC17">
      <w:pPr>
        <w:adjustRightInd w:val="0"/>
        <w:snapToGrid w:val="0"/>
        <w:spacing w:line="20" w:lineRule="exact"/>
        <w:ind w:firstLine="1960" w:firstLineChars="700"/>
        <w:rPr>
          <w:rFonts w:eastAsia="楷体_GB2312"/>
          <w:sz w:val="28"/>
        </w:rPr>
      </w:pPr>
    </w:p>
    <w:p w14:paraId="372D1DA6">
      <w:pPr>
        <w:adjustRightInd w:val="0"/>
        <w:snapToGrid w:val="0"/>
        <w:spacing w:line="20" w:lineRule="exact"/>
        <w:ind w:firstLine="1960" w:firstLineChars="700"/>
        <w:rPr>
          <w:rFonts w:eastAsia="楷体_GB2312"/>
          <w:sz w:val="28"/>
        </w:rPr>
      </w:pPr>
    </w:p>
    <w:p w14:paraId="72C4E87F">
      <w:pPr>
        <w:spacing w:line="800" w:lineRule="exact"/>
        <w:jc w:val="center"/>
        <w:rPr>
          <w:rFonts w:ascii="仿宋_GB2312" w:eastAsia="仿宋_GB2312"/>
          <w:b/>
          <w:sz w:val="32"/>
          <w:szCs w:val="32"/>
        </w:rPr>
      </w:pPr>
    </w:p>
    <w:p w14:paraId="6CDCDF73">
      <w:pPr>
        <w:spacing w:line="800" w:lineRule="exact"/>
        <w:jc w:val="center"/>
        <w:rPr>
          <w:rFonts w:ascii="仿宋_GB2312" w:eastAsia="仿宋_GB2312"/>
          <w:b/>
          <w:sz w:val="32"/>
          <w:szCs w:val="32"/>
        </w:rPr>
      </w:pPr>
    </w:p>
    <w:p w14:paraId="7574AFF2">
      <w:pPr>
        <w:spacing w:line="800" w:lineRule="exact"/>
        <w:jc w:val="center"/>
        <w:rPr>
          <w:rFonts w:ascii="仿宋_GB2312" w:eastAsia="仿宋_GB2312"/>
          <w:b/>
          <w:sz w:val="32"/>
          <w:szCs w:val="32"/>
        </w:rPr>
      </w:pPr>
    </w:p>
    <w:p w14:paraId="056E9595">
      <w:pPr>
        <w:spacing w:line="800" w:lineRule="exact"/>
        <w:jc w:val="center"/>
        <w:rPr>
          <w:rFonts w:ascii="仿宋_GB2312" w:eastAsia="仿宋_GB2312"/>
          <w:b/>
          <w:sz w:val="32"/>
          <w:szCs w:val="32"/>
        </w:rPr>
      </w:pPr>
    </w:p>
    <w:p w14:paraId="4BB1671C">
      <w:pPr>
        <w:spacing w:line="800" w:lineRule="exact"/>
        <w:jc w:val="center"/>
        <w:rPr>
          <w:rFonts w:ascii="仿宋_GB2312" w:eastAsia="仿宋_GB2312"/>
          <w:b/>
          <w:sz w:val="32"/>
          <w:szCs w:val="32"/>
        </w:rPr>
      </w:pPr>
    </w:p>
    <w:p w14:paraId="37BEC53D">
      <w:pPr>
        <w:spacing w:line="800" w:lineRule="exact"/>
        <w:jc w:val="center"/>
        <w:rPr>
          <w:rFonts w:hint="eastAsia" w:ascii="仿宋_GB2312" w:eastAsia="仿宋_GB2312"/>
          <w:b/>
          <w:sz w:val="32"/>
          <w:szCs w:val="32"/>
          <w:lang w:eastAsia="zh-CN"/>
        </w:rPr>
      </w:pPr>
      <w:r>
        <w:rPr>
          <w:rFonts w:hint="eastAsia" w:ascii="仿宋_GB2312" w:eastAsia="仿宋_GB2312"/>
          <w:b/>
          <w:sz w:val="32"/>
          <w:szCs w:val="32"/>
        </w:rPr>
        <w:t>发包人：</w:t>
      </w:r>
      <w:r>
        <w:rPr>
          <w:rFonts w:hint="eastAsia" w:ascii="仿宋_GB2312" w:eastAsia="仿宋_GB2312"/>
          <w:b/>
          <w:sz w:val="32"/>
          <w:szCs w:val="32"/>
          <w:lang w:eastAsia="zh-CN"/>
        </w:rPr>
        <w:t>济南鲍德冶金石灰石有限公司</w:t>
      </w:r>
    </w:p>
    <w:p w14:paraId="65C24524">
      <w:pPr>
        <w:spacing w:line="800" w:lineRule="exact"/>
        <w:jc w:val="center"/>
        <w:rPr>
          <w:rFonts w:ascii="仿宋_GB2312" w:eastAsia="仿宋_GB2312"/>
          <w:b/>
          <w:sz w:val="32"/>
          <w:szCs w:val="32"/>
          <w:u w:val="single"/>
        </w:rPr>
      </w:pPr>
      <w:r>
        <w:rPr>
          <w:rFonts w:hint="eastAsia" w:ascii="仿宋_GB2312" w:eastAsia="仿宋_GB2312"/>
          <w:b/>
          <w:sz w:val="32"/>
          <w:szCs w:val="32"/>
        </w:rPr>
        <w:t>日期: 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lang w:val="en-US" w:eastAsia="zh-CN"/>
        </w:rPr>
        <w:t>12</w:t>
      </w:r>
      <w:r>
        <w:rPr>
          <w:rFonts w:hint="eastAsia" w:ascii="仿宋_GB2312" w:eastAsia="仿宋_GB2312"/>
          <w:b/>
          <w:sz w:val="32"/>
          <w:szCs w:val="32"/>
        </w:rPr>
        <w:t>月</w:t>
      </w:r>
    </w:p>
    <w:p w14:paraId="430DED9D">
      <w:pPr>
        <w:spacing w:line="740" w:lineRule="exact"/>
        <w:ind w:left="210" w:leftChars="100" w:firstLine="3602" w:firstLineChars="750"/>
        <w:rPr>
          <w:b/>
          <w:sz w:val="48"/>
          <w:szCs w:val="48"/>
        </w:rPr>
      </w:pPr>
    </w:p>
    <w:p w14:paraId="31507456">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0" w:name="_Hlk122181574"/>
    </w:p>
    <w:p w14:paraId="2AA1B779">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3E1C89D4">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198726F9">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zh-CN"/>
        </w:rPr>
      </w:pPr>
    </w:p>
    <w:p w14:paraId="4A56C1B2">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en-US" w:eastAsia="zh-CN"/>
        </w:rPr>
      </w:pPr>
      <w:r>
        <w:rPr>
          <w:rFonts w:hint="eastAsia" w:ascii="仿宋" w:hAnsi="仿宋" w:eastAsia="仿宋" w:cs="Arial Unicode MS"/>
          <w:b/>
          <w:bCs/>
          <w:kern w:val="0"/>
          <w:sz w:val="32"/>
          <w:szCs w:val="32"/>
          <w:lang w:val="zh-CN"/>
        </w:rPr>
        <w:t>济南鲍德冶金石灰石有限公司</w:t>
      </w:r>
      <w:r>
        <w:rPr>
          <w:rFonts w:hint="eastAsia" w:ascii="仿宋" w:hAnsi="仿宋" w:eastAsia="仿宋" w:cs="Arial Unicode MS"/>
          <w:b/>
          <w:bCs/>
          <w:kern w:val="0"/>
          <w:sz w:val="32"/>
          <w:szCs w:val="32"/>
          <w:lang w:val="en-US" w:eastAsia="zh-CN"/>
        </w:rPr>
        <w:t>临工L968H装载机维保服务</w:t>
      </w:r>
    </w:p>
    <w:p w14:paraId="356C79F3">
      <w:pPr>
        <w:widowControl/>
        <w:tabs>
          <w:tab w:val="left" w:pos="1843"/>
        </w:tabs>
        <w:autoSpaceDE w:val="0"/>
        <w:autoSpaceDN w:val="0"/>
        <w:adjustRightInd w:val="0"/>
        <w:spacing w:before="156" w:beforeLines="50"/>
        <w:jc w:val="center"/>
        <w:rPr>
          <w:rFonts w:ascii="仿宋" w:hAnsi="仿宋" w:eastAsia="仿宋"/>
          <w:b/>
          <w:bCs/>
          <w:kern w:val="0"/>
          <w:sz w:val="32"/>
          <w:szCs w:val="32"/>
        </w:rPr>
      </w:pPr>
      <w:r>
        <w:rPr>
          <w:rFonts w:hint="eastAsia" w:ascii="仿宋" w:hAnsi="仿宋" w:eastAsia="仿宋" w:cs="Arial Unicode MS"/>
          <w:b/>
          <w:bCs/>
          <w:kern w:val="0"/>
          <w:sz w:val="32"/>
          <w:szCs w:val="32"/>
          <w:lang w:val="en-US" w:eastAsia="zh-CN"/>
        </w:rPr>
        <w:t>及易损件</w:t>
      </w:r>
      <w:r>
        <w:rPr>
          <w:rFonts w:hint="eastAsia" w:ascii="仿宋" w:hAnsi="仿宋" w:eastAsia="仿宋" w:cs="Arial Unicode MS"/>
          <w:b/>
          <w:bCs/>
          <w:kern w:val="0"/>
          <w:sz w:val="32"/>
          <w:szCs w:val="32"/>
          <w:lang w:val="zh-CN"/>
        </w:rPr>
        <w:t>采购</w:t>
      </w:r>
      <w:bookmarkEnd w:id="0"/>
      <w:r>
        <w:rPr>
          <w:rFonts w:hint="eastAsia" w:ascii="仿宋" w:hAnsi="仿宋" w:eastAsia="仿宋" w:cs="Arial Unicode MS"/>
          <w:b/>
          <w:bCs/>
          <w:kern w:val="0"/>
          <w:sz w:val="32"/>
          <w:szCs w:val="32"/>
          <w:lang w:val="zh-CN"/>
        </w:rPr>
        <w:t>竞争性谈判公告</w:t>
      </w:r>
    </w:p>
    <w:p w14:paraId="220467BC">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 xml:space="preserve">一、竞争性谈判编号： </w:t>
      </w:r>
      <w:r>
        <w:rPr>
          <w:rFonts w:ascii="仿宋_GB2312" w:hAnsi="仿宋_GB2312" w:eastAsia="仿宋_GB2312" w:cs="仿宋_GB2312"/>
          <w:b/>
          <w:bCs/>
          <w:sz w:val="28"/>
          <w:szCs w:val="28"/>
          <w:lang w:val="zh-CN"/>
        </w:rPr>
        <w:t xml:space="preserve"> </w:t>
      </w:r>
      <w:r>
        <w:rPr>
          <w:rFonts w:hint="eastAsia" w:ascii="仿宋_GB2312" w:hAnsi="仿宋_GB2312" w:eastAsia="仿宋_GB2312" w:cs="仿宋_GB2312"/>
          <w:b/>
          <w:bCs/>
          <w:sz w:val="28"/>
          <w:szCs w:val="28"/>
          <w:lang w:val="en-US" w:eastAsia="zh-CN"/>
        </w:rPr>
        <w:t>1253251229001</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w:t>
      </w:r>
    </w:p>
    <w:p w14:paraId="1DD6B28B">
      <w:pPr>
        <w:spacing w:line="360" w:lineRule="auto"/>
        <w:ind w:firstLine="56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二、竞争性谈判名称：</w:t>
      </w: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临工L968H装载机维保服务及易损件</w:t>
      </w:r>
      <w:r>
        <w:rPr>
          <w:rFonts w:hint="eastAsia" w:ascii="仿宋_GB2312" w:hAnsi="仿宋_GB2312" w:eastAsia="仿宋_GB2312" w:cs="仿宋_GB2312"/>
          <w:sz w:val="28"/>
          <w:szCs w:val="28"/>
          <w:lang w:val="zh-CN"/>
        </w:rPr>
        <w:t>采购竞争性谈判</w:t>
      </w:r>
    </w:p>
    <w:p w14:paraId="29D01E02">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三、项目概况与竞争性谈判范围</w:t>
      </w:r>
      <w:bookmarkStart w:id="1" w:name="_GoBack"/>
      <w:bookmarkEnd w:id="1"/>
    </w:p>
    <w:p w14:paraId="5B84E0DD">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1、项目地点：济南市章丘区埠村街道济南鲍德冶金石灰石有限公司</w:t>
      </w:r>
      <w:r>
        <w:rPr>
          <w:rFonts w:hint="eastAsia" w:ascii="仿宋_GB2312" w:hAnsi="仿宋_GB2312" w:eastAsia="仿宋_GB2312" w:cs="仿宋_GB2312"/>
          <w:sz w:val="28"/>
          <w:szCs w:val="28"/>
          <w:lang w:val="en-US" w:eastAsia="zh-CN"/>
        </w:rPr>
        <w:t>翟家庄矿区</w:t>
      </w:r>
    </w:p>
    <w:p w14:paraId="623C80B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2、工期：</w:t>
      </w:r>
      <w:r>
        <w:rPr>
          <w:rFonts w:hint="eastAsia" w:ascii="仿宋_GB2312" w:hAnsi="仿宋_GB2312" w:eastAsia="仿宋_GB2312" w:cs="仿宋_GB2312"/>
          <w:sz w:val="28"/>
          <w:szCs w:val="28"/>
          <w:lang w:val="en-US" w:eastAsia="zh-CN"/>
        </w:rPr>
        <w:t>根据招标方需求提供临工L968H装载机维保服务</w:t>
      </w:r>
    </w:p>
    <w:p w14:paraId="41998CEA">
      <w:pPr>
        <w:pStyle w:val="3"/>
        <w:adjustRightInd w:val="0"/>
        <w:snapToGrid w:val="0"/>
        <w:spacing w:before="0" w:beforeAutospacing="0" w:after="0" w:afterAutospacing="0" w:line="5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3、竞争性谈判范围：</w:t>
      </w:r>
      <w:r>
        <w:rPr>
          <w:rFonts w:hint="eastAsia" w:ascii="仿宋_GB2312" w:hAnsi="仿宋_GB2312" w:eastAsia="仿宋_GB2312" w:cs="仿宋_GB2312"/>
          <w:sz w:val="28"/>
          <w:szCs w:val="28"/>
          <w:lang w:val="en-US" w:eastAsia="zh-CN"/>
        </w:rPr>
        <w:t>招标方</w:t>
      </w:r>
      <w:r>
        <w:rPr>
          <w:rFonts w:hint="eastAsia" w:ascii="仿宋_GB2312" w:hAnsi="仿宋_GB2312" w:eastAsia="仿宋_GB2312" w:cs="仿宋_GB2312"/>
          <w:sz w:val="28"/>
          <w:szCs w:val="28"/>
          <w:lang w:val="zh-CN"/>
        </w:rPr>
        <w:t>委托</w:t>
      </w:r>
      <w:r>
        <w:rPr>
          <w:rFonts w:hint="eastAsia" w:ascii="仿宋_GB2312" w:hAnsi="仿宋_GB2312" w:eastAsia="仿宋_GB2312" w:cs="仿宋_GB2312"/>
          <w:sz w:val="28"/>
          <w:szCs w:val="28"/>
          <w:lang w:val="en-US" w:eastAsia="zh-CN"/>
        </w:rPr>
        <w:t>投标人</w:t>
      </w:r>
      <w:r>
        <w:rPr>
          <w:rFonts w:hint="eastAsia" w:ascii="仿宋_GB2312" w:hAnsi="仿宋_GB2312" w:eastAsia="仿宋_GB2312" w:cs="仿宋_GB2312"/>
          <w:sz w:val="28"/>
          <w:szCs w:val="28"/>
          <w:lang w:val="zh-CN"/>
        </w:rPr>
        <w:t>对</w:t>
      </w:r>
      <w:r>
        <w:rPr>
          <w:rFonts w:hint="eastAsia" w:ascii="仿宋_GB2312" w:hAnsi="仿宋_GB2312" w:eastAsia="仿宋_GB2312" w:cs="仿宋_GB2312"/>
          <w:sz w:val="28"/>
          <w:szCs w:val="28"/>
          <w:lang w:val="en-US" w:eastAsia="zh-CN"/>
        </w:rPr>
        <w:t>招标方</w:t>
      </w:r>
      <w:r>
        <w:rPr>
          <w:rFonts w:hint="eastAsia" w:ascii="仿宋_GB2312" w:hAnsi="仿宋_GB2312" w:eastAsia="仿宋_GB2312" w:cs="仿宋_GB2312"/>
          <w:sz w:val="28"/>
          <w:szCs w:val="28"/>
          <w:lang w:val="zh-CN"/>
        </w:rPr>
        <w:t>公司</w:t>
      </w:r>
      <w:r>
        <w:rPr>
          <w:rFonts w:hint="eastAsia" w:ascii="仿宋_GB2312" w:hAnsi="仿宋_GB2312" w:eastAsia="仿宋_GB2312" w:cs="仿宋_GB2312"/>
          <w:sz w:val="28"/>
          <w:szCs w:val="28"/>
          <w:lang w:val="zh-CN" w:eastAsia="zh-CN"/>
        </w:rPr>
        <w:t>翟家庄矿区</w:t>
      </w:r>
      <w:r>
        <w:rPr>
          <w:rFonts w:hint="eastAsia" w:ascii="仿宋_GB2312" w:hAnsi="仿宋_GB2312" w:eastAsia="仿宋_GB2312" w:cs="仿宋_GB2312"/>
          <w:sz w:val="28"/>
          <w:szCs w:val="28"/>
          <w:lang w:val="en-US" w:eastAsia="zh-CN"/>
        </w:rPr>
        <w:t>两台临工L968H装载机按照厂家规定台时对装载机进行维护保养，包含发动机、变速箱、液压系统等</w:t>
      </w:r>
      <w:r>
        <w:rPr>
          <w:rFonts w:hint="eastAsia" w:ascii="仿宋_GB2312" w:hAnsi="仿宋_GB2312" w:eastAsia="仿宋_GB2312" w:cs="仿宋_GB2312"/>
          <w:sz w:val="28"/>
          <w:szCs w:val="28"/>
          <w:lang w:val="zh-CN" w:eastAsia="zh-CN"/>
        </w:rPr>
        <w:t>维</w:t>
      </w:r>
      <w:r>
        <w:rPr>
          <w:rFonts w:hint="eastAsia" w:ascii="仿宋_GB2312" w:hAnsi="仿宋_GB2312" w:eastAsia="仿宋_GB2312" w:cs="仿宋_GB2312"/>
          <w:sz w:val="28"/>
          <w:szCs w:val="28"/>
          <w:lang w:val="en-US" w:eastAsia="zh-CN"/>
        </w:rPr>
        <w:t>护保养及提供维修配件</w:t>
      </w:r>
      <w:r>
        <w:rPr>
          <w:rFonts w:hint="eastAsia" w:ascii="仿宋_GB2312" w:hAnsi="仿宋_GB2312" w:eastAsia="仿宋_GB2312" w:cs="仿宋_GB2312"/>
          <w:sz w:val="28"/>
          <w:szCs w:val="28"/>
          <w:lang w:val="zh-CN" w:eastAsia="zh-CN"/>
        </w:rPr>
        <w:t>服务</w:t>
      </w:r>
      <w:r>
        <w:rPr>
          <w:rFonts w:hint="eastAsia" w:ascii="仿宋_GB2312" w:hAnsi="仿宋_GB2312" w:eastAsia="仿宋_GB2312" w:cs="仿宋_GB2312"/>
          <w:sz w:val="28"/>
          <w:szCs w:val="28"/>
          <w:lang w:val="zh-CN"/>
        </w:rPr>
        <w:t>确定价格。</w:t>
      </w:r>
    </w:p>
    <w:p w14:paraId="5E9F6E67">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lang w:val="zh-CN"/>
        </w:rPr>
        <w:t>地点：济南市章丘区埠村街道办济南鲍德冶金石灰石有限公司</w:t>
      </w:r>
      <w:r>
        <w:rPr>
          <w:rFonts w:hint="eastAsia" w:ascii="仿宋_GB2312" w:hAnsi="仿宋_GB2312" w:eastAsia="仿宋_GB2312" w:cs="仿宋_GB2312"/>
          <w:sz w:val="28"/>
          <w:szCs w:val="28"/>
          <w:lang w:val="en-US" w:eastAsia="zh-CN"/>
        </w:rPr>
        <w:t>办公楼翟家庄矿区</w:t>
      </w:r>
    </w:p>
    <w:p w14:paraId="27EBF6E7">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四、投标人资格要求</w:t>
      </w:r>
    </w:p>
    <w:p w14:paraId="30B4B79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本次竞争性谈判要求投标人须具备：</w:t>
      </w:r>
    </w:p>
    <w:p w14:paraId="621D1C40">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投标人为依法登记注册，具有独立承担民事责任的能力，企业营业执照经营范围应覆盖投标项目范围</w:t>
      </w:r>
      <w:r>
        <w:rPr>
          <w:rFonts w:ascii="仿宋_GB2312" w:hAnsi="仿宋_GB2312" w:eastAsia="仿宋_GB2312" w:cs="仿宋_GB2312"/>
          <w:sz w:val="28"/>
          <w:szCs w:val="28"/>
          <w:lang w:val="zh-CN"/>
        </w:rPr>
        <w:t>。</w:t>
      </w:r>
    </w:p>
    <w:p w14:paraId="34082492">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2.202</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lang w:val="zh-CN"/>
        </w:rPr>
        <w:t>年至今类似项目业绩</w:t>
      </w:r>
      <w:r>
        <w:rPr>
          <w:rFonts w:hint="eastAsia" w:ascii="仿宋_GB2312" w:hAnsi="仿宋_GB2312" w:eastAsia="仿宋_GB2312" w:cs="仿宋_GB2312"/>
          <w:sz w:val="28"/>
          <w:szCs w:val="28"/>
          <w:lang w:val="en-US" w:eastAsia="zh-CN"/>
        </w:rPr>
        <w:t>不低于</w:t>
      </w:r>
      <w:r>
        <w:rPr>
          <w:rFonts w:ascii="仿宋_GB2312" w:hAnsi="仿宋_GB2312" w:eastAsia="仿宋_GB2312" w:cs="仿宋_GB2312"/>
          <w:sz w:val="28"/>
          <w:szCs w:val="28"/>
          <w:lang w:val="zh-CN"/>
        </w:rPr>
        <w:t>3项。</w:t>
      </w:r>
    </w:p>
    <w:p w14:paraId="5F0BC3D9">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3.良好的企业信誉和健全的财务会计制度。</w:t>
      </w:r>
    </w:p>
    <w:p w14:paraId="3611B3F7">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4.具有项目必需的设备、专业技术、资质能力。</w:t>
      </w:r>
    </w:p>
    <w:p w14:paraId="32FD080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5.有依法缴纳税收和社会保障金的良好记录。</w:t>
      </w:r>
    </w:p>
    <w:p w14:paraId="5242FFC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6.在经营活动中无违法记录。</w:t>
      </w:r>
    </w:p>
    <w:p w14:paraId="570C9193">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7.不接受联合体谈判。</w:t>
      </w:r>
    </w:p>
    <w:p w14:paraId="1A10C9A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8.所有资质文件必须提供原件到现场由谈判组成员审核。</w:t>
      </w:r>
    </w:p>
    <w:p w14:paraId="7510023C">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 xml:space="preserve">五、公告及报名时间 </w:t>
      </w:r>
    </w:p>
    <w:p w14:paraId="5B944991">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1.报名方式：通过登录济钢集团有限公司阳光购销平台网上报名，平台网址：http://bidding.jigang.com.cn/； </w:t>
      </w:r>
    </w:p>
    <w:p w14:paraId="551F3CB1">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2.公告和报名时间：202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29</w:t>
      </w:r>
      <w:r>
        <w:rPr>
          <w:rFonts w:ascii="仿宋_GB2312" w:hAnsi="仿宋_GB2312" w:eastAsia="仿宋_GB2312" w:cs="仿宋_GB2312"/>
          <w:sz w:val="28"/>
          <w:szCs w:val="28"/>
        </w:rPr>
        <w:t>日～202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31</w:t>
      </w:r>
      <w:r>
        <w:rPr>
          <w:rFonts w:ascii="仿宋_GB2312" w:hAnsi="仿宋_GB2312" w:eastAsia="仿宋_GB2312" w:cs="仿宋_GB2312"/>
          <w:sz w:val="28"/>
          <w:szCs w:val="28"/>
        </w:rPr>
        <w:t>日（北</w:t>
      </w:r>
    </w:p>
    <w:p w14:paraId="152EA37C">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京时间）。</w:t>
      </w:r>
    </w:p>
    <w:p w14:paraId="385F2DC5">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谈判时间：2026-1月4日上午9：00</w:t>
      </w:r>
    </w:p>
    <w:p w14:paraId="4A097471">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3.踏勘现场：本次</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各投标单位自行联系确定时间踏勘现场</w:t>
      </w:r>
    </w:p>
    <w:p w14:paraId="29FCB7D9">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zh-CN"/>
        </w:rPr>
        <w:t>六、竞争性谈判文件</w:t>
      </w:r>
      <w:r>
        <w:rPr>
          <w:rFonts w:hint="eastAsia" w:ascii="仿宋_GB2312" w:hAnsi="仿宋_GB2312" w:eastAsia="仿宋_GB2312" w:cs="仿宋_GB2312"/>
          <w:b/>
          <w:bCs/>
          <w:kern w:val="0"/>
          <w:sz w:val="28"/>
          <w:szCs w:val="28"/>
        </w:rPr>
        <w:t>:</w:t>
      </w:r>
    </w:p>
    <w:p w14:paraId="7DDE9ACC">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1、发布</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文件开始</w:t>
      </w:r>
      <w:r>
        <w:rPr>
          <w:rFonts w:hint="eastAsia" w:ascii="仿宋_GB2312" w:hAnsi="仿宋_GB2312" w:eastAsia="仿宋_GB2312" w:cs="仿宋_GB2312"/>
          <w:sz w:val="28"/>
          <w:szCs w:val="28"/>
          <w:lang w:eastAsia="zh-CN"/>
        </w:rPr>
        <w:t>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lang w:eastAsia="zh-CN"/>
        </w:rPr>
        <w:t>日；</w:t>
      </w:r>
    </w:p>
    <w:p w14:paraId="2B3D065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2、获取方式：</w:t>
      </w:r>
      <w:r>
        <w:rPr>
          <w:rFonts w:ascii="仿宋_GB2312" w:hAnsi="仿宋_GB2312" w:eastAsia="仿宋_GB2312" w:cs="仿宋_GB2312"/>
          <w:sz w:val="28"/>
          <w:szCs w:val="28"/>
        </w:rPr>
        <w:t>平台网址：http://bidding.jigang.com.cn/</w:t>
      </w:r>
      <w:r>
        <w:rPr>
          <w:rFonts w:hint="eastAsia" w:ascii="仿宋_GB2312" w:hAnsi="仿宋_GB2312" w:eastAsia="仿宋_GB2312" w:cs="仿宋_GB2312"/>
          <w:sz w:val="28"/>
          <w:szCs w:val="28"/>
        </w:rPr>
        <w:t>获取电子版，不提供纸质版</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w:t>
      </w:r>
    </w:p>
    <w:p w14:paraId="125364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3、售价：</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文件免费。</w:t>
      </w:r>
    </w:p>
    <w:p w14:paraId="738DC3B0">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七、投标保证金：</w:t>
      </w:r>
      <w:r>
        <w:rPr>
          <w:rFonts w:hint="eastAsia" w:ascii="仿宋_GB2312" w:hAnsi="仿宋_GB2312" w:eastAsia="仿宋_GB2312" w:cs="仿宋_GB2312"/>
          <w:b/>
          <w:bCs/>
          <w:sz w:val="28"/>
          <w:szCs w:val="28"/>
          <w:lang w:val="en-US" w:eastAsia="zh-CN"/>
        </w:rPr>
        <w:t>人民币500元（伍佰元）</w:t>
      </w:r>
      <w:r>
        <w:rPr>
          <w:rFonts w:hint="eastAsia" w:ascii="仿宋_GB2312" w:hAnsi="仿宋_GB2312" w:eastAsia="仿宋_GB2312" w:cs="仿宋_GB2312"/>
          <w:sz w:val="28"/>
          <w:szCs w:val="28"/>
          <w:lang w:val="zh-CN"/>
        </w:rPr>
        <w:t>；</w:t>
      </w:r>
    </w:p>
    <w:p w14:paraId="00F2DA5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1、投标保证金最后缴纳日期：202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31 </w:t>
      </w:r>
      <w:r>
        <w:rPr>
          <w:rFonts w:hint="eastAsia" w:ascii="仿宋_GB2312" w:hAnsi="仿宋_GB2312" w:eastAsia="仿宋_GB2312" w:cs="仿宋_GB2312"/>
          <w:sz w:val="28"/>
          <w:szCs w:val="28"/>
          <w:lang w:val="zh-CN"/>
        </w:rPr>
        <w:t>日下午16时。逾期缴纳的，投标将被拒绝。</w:t>
      </w:r>
    </w:p>
    <w:p w14:paraId="1EAE043F">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2、投标保证金应从投标人银行基本账户内转出或汇出，为方便退还不出具收据。交款注明竞争性谈判编号及款项性质（投标保证金），并将回单及时上传至系统内。</w:t>
      </w:r>
    </w:p>
    <w:p w14:paraId="27FF80D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3、缴纳投标保证金账户信息：</w:t>
      </w:r>
    </w:p>
    <w:p w14:paraId="7160407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公司名称：济南鲍德冶金石灰石有限公司</w:t>
      </w:r>
    </w:p>
    <w:p w14:paraId="02023CB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收款账户：农行章丘支行埠村分行</w:t>
      </w:r>
      <w:r>
        <w:rPr>
          <w:rFonts w:ascii="仿宋_GB2312" w:hAnsi="仿宋_GB2312" w:eastAsia="仿宋_GB2312" w:cs="仿宋_GB2312"/>
          <w:sz w:val="28"/>
          <w:szCs w:val="28"/>
          <w:lang w:val="zh-CN"/>
        </w:rPr>
        <w:t xml:space="preserve">  </w:t>
      </w:r>
    </w:p>
    <w:p w14:paraId="7276147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15-137301040002766</w:t>
      </w:r>
    </w:p>
    <w:p w14:paraId="7A3D0F23">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开户行行号：</w:t>
      </w:r>
      <w:r>
        <w:rPr>
          <w:rFonts w:ascii="仿宋_GB2312" w:hAnsi="仿宋_GB2312" w:eastAsia="仿宋_GB2312" w:cs="仿宋_GB2312"/>
          <w:sz w:val="28"/>
          <w:szCs w:val="28"/>
          <w:lang w:val="zh-CN"/>
        </w:rPr>
        <w:t>10345101</w:t>
      </w:r>
      <w:r>
        <w:rPr>
          <w:rFonts w:hint="eastAsia" w:ascii="仿宋_GB2312" w:hAnsi="仿宋_GB2312" w:eastAsia="仿宋_GB2312" w:cs="仿宋_GB2312"/>
          <w:sz w:val="28"/>
          <w:szCs w:val="28"/>
          <w:lang w:val="en-US" w:eastAsia="zh-CN"/>
        </w:rPr>
        <w:t>3739</w:t>
      </w:r>
    </w:p>
    <w:p w14:paraId="614D0628">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4、投标保证金在合同签订后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日内原账户无息退还。</w:t>
      </w:r>
    </w:p>
    <w:p w14:paraId="5DDAA26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5、在递交投标文件时，携带投标保证金交款回单，以备查验。</w:t>
      </w:r>
    </w:p>
    <w:p w14:paraId="1A54198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八、投标文件的递交</w:t>
      </w:r>
    </w:p>
    <w:p w14:paraId="4EB93D59">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1、投标文件递交的截止时间（投标截止时间，下同）为202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日9时，地点为济南鲍德冶金石灰石有限公司一楼会议室。</w:t>
      </w:r>
    </w:p>
    <w:p w14:paraId="31336A11">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2、逾期送达的、未送达指定地点的或者不按照竞争性谈判文件要求密封的投标文件，竞争性谈判人将予以拒收。</w:t>
      </w:r>
    </w:p>
    <w:p w14:paraId="490A89F8">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九、资格审查方式</w:t>
      </w:r>
    </w:p>
    <w:p w14:paraId="1DEBC5F6">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资格后审;开标后，评标委员会对投标单位的资质文件进行评审。评审合格的进入下一阶段评审；评审不合格的按废标处理，投标文件将被退回，标书费不退。</w:t>
      </w:r>
    </w:p>
    <w:p w14:paraId="721B299A">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十、发布公告的媒介</w:t>
      </w:r>
    </w:p>
    <w:p w14:paraId="696C976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本次竞争性谈判公告在济钢集团竞争性谈判采购与管理信息平台上发布。</w:t>
      </w:r>
    </w:p>
    <w:p w14:paraId="36F8CC57">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十一、联系方式</w:t>
      </w:r>
    </w:p>
    <w:p w14:paraId="1E90519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谈判联系人：郑女士</w:t>
      </w:r>
      <w:r>
        <w:rPr>
          <w:rFonts w:ascii="仿宋_GB2312" w:hAnsi="仿宋_GB2312" w:eastAsia="仿宋_GB2312" w:cs="仿宋_GB2312"/>
          <w:sz w:val="28"/>
          <w:szCs w:val="28"/>
          <w:lang w:val="zh-CN"/>
        </w:rPr>
        <w:t xml:space="preserve">   联系电话：83719629</w:t>
      </w:r>
      <w:r>
        <w:rPr>
          <w:rFonts w:hint="eastAsia" w:ascii="仿宋_GB2312" w:hAnsi="仿宋_GB2312" w:eastAsia="仿宋_GB2312" w:cs="仿宋_GB2312"/>
          <w:sz w:val="28"/>
          <w:szCs w:val="28"/>
          <w:lang w:val="en-US" w:eastAsia="zh-CN"/>
        </w:rPr>
        <w:t xml:space="preserve">  15098838165</w:t>
      </w:r>
      <w:r>
        <w:rPr>
          <w:rFonts w:ascii="仿宋_GB2312" w:hAnsi="仿宋_GB2312" w:eastAsia="仿宋_GB2312" w:cs="仿宋_GB2312"/>
          <w:sz w:val="28"/>
          <w:szCs w:val="28"/>
          <w:lang w:val="zh-CN"/>
        </w:rPr>
        <w:t>。</w:t>
      </w:r>
    </w:p>
    <w:p w14:paraId="7742E60D">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业务（技术）联系人：</w:t>
      </w:r>
      <w:r>
        <w:rPr>
          <w:rFonts w:hint="eastAsia" w:ascii="仿宋_GB2312" w:hAnsi="仿宋_GB2312" w:eastAsia="仿宋_GB2312" w:cs="仿宋_GB2312"/>
          <w:sz w:val="28"/>
          <w:szCs w:val="28"/>
          <w:lang w:val="en-US" w:eastAsia="zh-CN"/>
        </w:rPr>
        <w:t>程</w:t>
      </w:r>
      <w:r>
        <w:rPr>
          <w:rFonts w:hint="eastAsia" w:ascii="仿宋_GB2312" w:hAnsi="仿宋_GB2312" w:eastAsia="仿宋_GB2312" w:cs="仿宋_GB2312"/>
          <w:sz w:val="28"/>
          <w:szCs w:val="28"/>
          <w:lang w:val="zh-CN"/>
        </w:rPr>
        <w:t>先生</w:t>
      </w:r>
      <w:r>
        <w:rPr>
          <w:rFonts w:ascii="仿宋_GB2312" w:hAnsi="仿宋_GB2312" w:eastAsia="仿宋_GB2312" w:cs="仿宋_GB2312"/>
          <w:sz w:val="28"/>
          <w:szCs w:val="28"/>
          <w:lang w:val="zh-CN"/>
        </w:rPr>
        <w:t xml:space="preserve">  联系电话：83719</w:t>
      </w:r>
      <w:r>
        <w:rPr>
          <w:rFonts w:hint="eastAsia" w:ascii="仿宋_GB2312" w:hAnsi="仿宋_GB2312" w:eastAsia="仿宋_GB2312" w:cs="仿宋_GB2312"/>
          <w:sz w:val="28"/>
          <w:szCs w:val="28"/>
          <w:lang w:val="en-US" w:eastAsia="zh-CN"/>
        </w:rPr>
        <w:t>619  15314119619</w:t>
      </w:r>
      <w:r>
        <w:rPr>
          <w:rFonts w:ascii="仿宋_GB2312" w:hAnsi="仿宋_GB2312" w:eastAsia="仿宋_GB2312" w:cs="仿宋_GB2312"/>
          <w:sz w:val="28"/>
          <w:szCs w:val="28"/>
          <w:lang w:val="zh-CN"/>
        </w:rPr>
        <w:t>。</w:t>
      </w:r>
    </w:p>
    <w:p w14:paraId="2029C01C">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十二、竞争性谈判内容和其他要求以最终的竞争性谈判文件为准。</w:t>
      </w:r>
    </w:p>
    <w:p w14:paraId="29B0E944">
      <w:pPr>
        <w:spacing w:line="360" w:lineRule="auto"/>
        <w:ind w:firstLine="5320" w:firstLineChars="1900"/>
        <w:rPr>
          <w:rFonts w:ascii="仿宋_GB2312" w:hAnsi="仿宋_GB2312" w:eastAsia="仿宋_GB2312" w:cs="仿宋_GB2312"/>
          <w:sz w:val="28"/>
          <w:szCs w:val="28"/>
          <w:lang w:val="zh-CN"/>
        </w:rPr>
      </w:pPr>
    </w:p>
    <w:p w14:paraId="6CD0B312">
      <w:pPr>
        <w:spacing w:line="360" w:lineRule="auto"/>
        <w:jc w:val="righ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p>
    <w:p w14:paraId="3AB44041">
      <w:pPr>
        <w:spacing w:line="360" w:lineRule="auto"/>
        <w:ind w:right="560"/>
        <w:jc w:val="right"/>
        <w:rPr>
          <w:rFonts w:ascii="System" w:hAnsi="Times New Roman" w:eastAsia="System" w:cs="System"/>
          <w:b/>
          <w:bCs/>
          <w:kern w:val="0"/>
          <w:sz w:val="20"/>
          <w:szCs w:val="20"/>
          <w:lang w:val="zh-CN"/>
        </w:rPr>
      </w:pP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color w:val="FF0000"/>
          <w:sz w:val="28"/>
          <w:szCs w:val="28"/>
          <w:lang w:val="zh-CN"/>
        </w:rPr>
        <w:t xml:space="preserve"> </w:t>
      </w:r>
    </w:p>
    <w:p w14:paraId="35AB2F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F3A7A"/>
    <w:rsid w:val="1613135A"/>
    <w:rsid w:val="728F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1317</Words>
  <Characters>1513</Characters>
  <Lines>0</Lines>
  <Paragraphs>0</Paragraphs>
  <TotalTime>0</TotalTime>
  <ScaleCrop>false</ScaleCrop>
  <LinksUpToDate>false</LinksUpToDate>
  <CharactersWithSpaces>1559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2025-12-29T03:24:00Z</dcterms:created>
  <dc:creator>换个名字吧</dc:creator>
  <cp:lastModifiedBy>换个名字吧</cp:lastModifiedBy>
  <dcterms:modified xsi:type="dcterms:W3CDTF">2025-12-29T03:32:46Z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EA088AD48D0745C2991B364E9152B90D_11</vt:lpwstr>
  </property>
  <property fmtid="{D5CDD505-2E9C-101B-9397-08002B2CF9AE}" pid="4" name="KSOTemplateDocerSaveRecord">
    <vt:lpwstr>eyJoZGlkIjoiNjU1ZDBhZGYzNGE2NTBkYzJjZDhiNGY0OWI1NmQ1ZmQiLCJ1c2VySWQiOiI3MzAxOTgwNzUifQ==</vt:lpwstr>
  </property>
</Properties>
</file>